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BABFB" w14:textId="77777777" w:rsidR="002E2ABA" w:rsidRDefault="002E2ABA" w:rsidP="002E2ABA">
      <w:pPr>
        <w:pStyle w:val="BodyText"/>
        <w:ind w:left="137"/>
        <w:rPr>
          <w:rFonts w:asciiTheme="minorHAnsi" w:hAnsiTheme="minorHAnsi" w:cstheme="minorHAnsi"/>
          <w:b/>
          <w:i w:val="0"/>
          <w:sz w:val="22"/>
          <w:szCs w:val="22"/>
        </w:rPr>
      </w:pPr>
      <w:r>
        <w:rPr>
          <w:noProof/>
        </w:rPr>
        <w:drawing>
          <wp:inline distT="0" distB="0" distL="0" distR="0" wp14:anchorId="4A34F3E5" wp14:editId="6C7D75D9">
            <wp:extent cx="952500" cy="952500"/>
            <wp:effectExtent l="0" t="0" r="0" b="0"/>
            <wp:docPr id="1" name="Picture 1" descr="Photograph"/>
            <wp:cNvGraphicFramePr/>
            <a:graphic xmlns:a="http://schemas.openxmlformats.org/drawingml/2006/main">
              <a:graphicData uri="http://schemas.openxmlformats.org/drawingml/2006/picture">
                <pic:pic xmlns:pic="http://schemas.openxmlformats.org/drawingml/2006/picture">
                  <pic:nvPicPr>
                    <pic:cNvPr id="1" name="Picture 1" descr="Photograph"/>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rFonts w:ascii="Cambria"/>
          <w:b/>
          <w:color w:val="365F91"/>
          <w:sz w:val="36"/>
        </w:rPr>
        <w:t xml:space="preserve">                     </w:t>
      </w:r>
      <w:r w:rsidR="00511AF2" w:rsidRPr="002E2ABA">
        <w:rPr>
          <w:rFonts w:asciiTheme="minorHAnsi" w:hAnsiTheme="minorHAnsi" w:cstheme="minorHAnsi"/>
          <w:b/>
          <w:i w:val="0"/>
          <w:sz w:val="28"/>
          <w:szCs w:val="28"/>
        </w:rPr>
        <w:t>Health &amp; Safety Declaration</w:t>
      </w:r>
    </w:p>
    <w:p w14:paraId="6EA595D8" w14:textId="557AC10C" w:rsidR="001E5E6A" w:rsidRPr="002E2ABA" w:rsidRDefault="002E2ABA" w:rsidP="002E2ABA">
      <w:pPr>
        <w:pStyle w:val="BodyText"/>
        <w:ind w:left="137"/>
        <w:rPr>
          <w:rFonts w:asciiTheme="minorHAnsi" w:hAnsiTheme="minorHAnsi" w:cstheme="minorHAnsi"/>
          <w:i w:val="0"/>
          <w:sz w:val="22"/>
          <w:szCs w:val="22"/>
        </w:rPr>
      </w:pPr>
      <w:r>
        <w:rPr>
          <w:noProof/>
        </w:rPr>
        <w:t xml:space="preserve">                                                 </w:t>
      </w:r>
      <w:r w:rsidR="00511AF2" w:rsidRPr="002E2ABA">
        <w:rPr>
          <w:rFonts w:asciiTheme="minorHAnsi" w:hAnsiTheme="minorHAnsi" w:cstheme="minorHAnsi"/>
          <w:i w:val="0"/>
          <w:sz w:val="22"/>
          <w:szCs w:val="22"/>
        </w:rPr>
        <w:t xml:space="preserve">Exhibitors must complete and return this by </w:t>
      </w:r>
      <w:r>
        <w:rPr>
          <w:rFonts w:asciiTheme="minorHAnsi" w:hAnsiTheme="minorHAnsi" w:cstheme="minorHAnsi"/>
          <w:i w:val="0"/>
          <w:sz w:val="22"/>
          <w:szCs w:val="22"/>
        </w:rPr>
        <w:t>December</w:t>
      </w:r>
      <w:r w:rsidR="00511AF2" w:rsidRPr="002E2ABA">
        <w:rPr>
          <w:rFonts w:asciiTheme="minorHAnsi" w:hAnsiTheme="minorHAnsi" w:cstheme="minorHAnsi"/>
          <w:i w:val="0"/>
          <w:sz w:val="22"/>
          <w:szCs w:val="22"/>
        </w:rPr>
        <w:t xml:space="preserve"> </w:t>
      </w:r>
      <w:r w:rsidR="000E5CC0">
        <w:rPr>
          <w:rFonts w:asciiTheme="minorHAnsi" w:hAnsiTheme="minorHAnsi" w:cstheme="minorHAnsi"/>
          <w:i w:val="0"/>
          <w:sz w:val="22"/>
          <w:szCs w:val="22"/>
        </w:rPr>
        <w:t>22</w:t>
      </w:r>
      <w:r w:rsidR="000E5CC0" w:rsidRPr="000E5CC0">
        <w:rPr>
          <w:rFonts w:asciiTheme="minorHAnsi" w:hAnsiTheme="minorHAnsi" w:cstheme="minorHAnsi"/>
          <w:i w:val="0"/>
          <w:sz w:val="22"/>
          <w:szCs w:val="22"/>
          <w:vertAlign w:val="superscript"/>
        </w:rPr>
        <w:t>nd</w:t>
      </w:r>
      <w:r w:rsidR="000E5CC0">
        <w:rPr>
          <w:rFonts w:asciiTheme="minorHAnsi" w:hAnsiTheme="minorHAnsi" w:cstheme="minorHAnsi"/>
          <w:i w:val="0"/>
          <w:sz w:val="22"/>
          <w:szCs w:val="22"/>
        </w:rPr>
        <w:t xml:space="preserve"> </w:t>
      </w:r>
      <w:proofErr w:type="gramStart"/>
      <w:r w:rsidR="000E5CC0">
        <w:rPr>
          <w:rFonts w:asciiTheme="minorHAnsi" w:hAnsiTheme="minorHAnsi" w:cstheme="minorHAnsi"/>
          <w:i w:val="0"/>
          <w:sz w:val="22"/>
          <w:szCs w:val="22"/>
        </w:rPr>
        <w:t>December</w:t>
      </w:r>
      <w:r w:rsidRPr="002E2ABA">
        <w:rPr>
          <w:rFonts w:asciiTheme="minorHAnsi" w:hAnsiTheme="minorHAnsi" w:cstheme="minorHAnsi"/>
          <w:i w:val="0"/>
          <w:sz w:val="22"/>
          <w:szCs w:val="22"/>
        </w:rPr>
        <w:t>,</w:t>
      </w:r>
      <w:proofErr w:type="gramEnd"/>
      <w:r w:rsidRPr="002E2ABA">
        <w:rPr>
          <w:rFonts w:asciiTheme="minorHAnsi" w:hAnsiTheme="minorHAnsi" w:cstheme="minorHAnsi"/>
          <w:i w:val="0"/>
          <w:sz w:val="22"/>
          <w:szCs w:val="22"/>
        </w:rPr>
        <w:t xml:space="preserve"> 2018</w:t>
      </w:r>
    </w:p>
    <w:p w14:paraId="61726765" w14:textId="77777777" w:rsidR="001E5E6A" w:rsidRPr="002E2ABA" w:rsidRDefault="001E5E6A">
      <w:pPr>
        <w:pStyle w:val="BodyText"/>
        <w:spacing w:before="3" w:after="1"/>
        <w:rPr>
          <w:rFonts w:asciiTheme="minorHAnsi" w:hAnsiTheme="minorHAnsi" w:cstheme="minorHAnsi"/>
          <w:i w:val="0"/>
          <w:sz w:val="22"/>
          <w:szCs w:val="22"/>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52"/>
      </w:tblGrid>
      <w:tr w:rsidR="002E2ABA" w:rsidRPr="002E2ABA" w14:paraId="6D35A237" w14:textId="77777777">
        <w:trPr>
          <w:trHeight w:val="234"/>
        </w:trPr>
        <w:tc>
          <w:tcPr>
            <w:tcW w:w="9552" w:type="dxa"/>
          </w:tcPr>
          <w:p w14:paraId="7CF56521" w14:textId="77777777" w:rsidR="001E5E6A" w:rsidRPr="002E2ABA" w:rsidRDefault="00511AF2">
            <w:pPr>
              <w:pStyle w:val="TableParagraph"/>
              <w:rPr>
                <w:rFonts w:asciiTheme="minorHAnsi" w:hAnsiTheme="minorHAnsi" w:cstheme="minorHAnsi"/>
                <w:b/>
              </w:rPr>
            </w:pPr>
            <w:r w:rsidRPr="002E2ABA">
              <w:rPr>
                <w:rFonts w:asciiTheme="minorHAnsi" w:hAnsiTheme="minorHAnsi" w:cstheme="minorHAnsi"/>
                <w:b/>
              </w:rPr>
              <w:t>Exhibiting Company:</w:t>
            </w:r>
          </w:p>
        </w:tc>
      </w:tr>
      <w:tr w:rsidR="002E2ABA" w:rsidRPr="002E2ABA" w14:paraId="4B6E3A95" w14:textId="77777777">
        <w:trPr>
          <w:trHeight w:val="237"/>
        </w:trPr>
        <w:tc>
          <w:tcPr>
            <w:tcW w:w="9552" w:type="dxa"/>
          </w:tcPr>
          <w:p w14:paraId="3D9D024E" w14:textId="77777777" w:rsidR="001E5E6A" w:rsidRPr="002E2ABA" w:rsidRDefault="00511AF2">
            <w:pPr>
              <w:pStyle w:val="TableParagraph"/>
              <w:tabs>
                <w:tab w:val="left" w:pos="7025"/>
              </w:tabs>
              <w:spacing w:before="1" w:line="216" w:lineRule="exact"/>
              <w:rPr>
                <w:rFonts w:asciiTheme="minorHAnsi" w:hAnsiTheme="minorHAnsi" w:cstheme="minorHAnsi"/>
                <w:b/>
              </w:rPr>
            </w:pPr>
            <w:r w:rsidRPr="002E2ABA">
              <w:rPr>
                <w:rFonts w:asciiTheme="minorHAnsi" w:hAnsiTheme="minorHAnsi" w:cstheme="minorHAnsi"/>
                <w:b/>
              </w:rPr>
              <w:t>Booth</w:t>
            </w:r>
            <w:r w:rsidRPr="002E2ABA">
              <w:rPr>
                <w:rFonts w:asciiTheme="minorHAnsi" w:hAnsiTheme="minorHAnsi" w:cstheme="minorHAnsi"/>
                <w:b/>
                <w:spacing w:val="-1"/>
              </w:rPr>
              <w:t xml:space="preserve"> </w:t>
            </w:r>
            <w:r w:rsidRPr="002E2ABA">
              <w:rPr>
                <w:rFonts w:asciiTheme="minorHAnsi" w:hAnsiTheme="minorHAnsi" w:cstheme="minorHAnsi"/>
                <w:b/>
              </w:rPr>
              <w:t>No:</w:t>
            </w:r>
            <w:r w:rsidRPr="002E2ABA">
              <w:rPr>
                <w:rFonts w:asciiTheme="minorHAnsi" w:hAnsiTheme="minorHAnsi" w:cstheme="minorHAnsi"/>
                <w:b/>
              </w:rPr>
              <w:tab/>
              <w:t>Tel:</w:t>
            </w:r>
          </w:p>
        </w:tc>
      </w:tr>
      <w:tr w:rsidR="001E5E6A" w:rsidRPr="002E2ABA" w14:paraId="131B5B34" w14:textId="77777777">
        <w:trPr>
          <w:trHeight w:val="237"/>
        </w:trPr>
        <w:tc>
          <w:tcPr>
            <w:tcW w:w="9552" w:type="dxa"/>
          </w:tcPr>
          <w:p w14:paraId="5ECA5492" w14:textId="77777777" w:rsidR="001E5E6A" w:rsidRPr="002E2ABA" w:rsidRDefault="00511AF2">
            <w:pPr>
              <w:pStyle w:val="TableParagraph"/>
              <w:tabs>
                <w:tab w:val="left" w:pos="7013"/>
              </w:tabs>
              <w:spacing w:line="217" w:lineRule="exact"/>
              <w:rPr>
                <w:rFonts w:asciiTheme="minorHAnsi" w:hAnsiTheme="minorHAnsi" w:cstheme="minorHAnsi"/>
                <w:b/>
              </w:rPr>
            </w:pPr>
            <w:r w:rsidRPr="002E2ABA">
              <w:rPr>
                <w:rFonts w:asciiTheme="minorHAnsi" w:hAnsiTheme="minorHAnsi" w:cstheme="minorHAnsi"/>
                <w:b/>
              </w:rPr>
              <w:t>Email:</w:t>
            </w:r>
            <w:r w:rsidRPr="002E2ABA">
              <w:rPr>
                <w:rFonts w:asciiTheme="minorHAnsi" w:hAnsiTheme="minorHAnsi" w:cstheme="minorHAnsi"/>
                <w:b/>
              </w:rPr>
              <w:tab/>
              <w:t>Date:</w:t>
            </w:r>
          </w:p>
        </w:tc>
      </w:tr>
    </w:tbl>
    <w:p w14:paraId="1B869E87" w14:textId="77777777" w:rsidR="001E5E6A" w:rsidRPr="002E2ABA" w:rsidRDefault="001E5E6A">
      <w:pPr>
        <w:pStyle w:val="BodyText"/>
        <w:rPr>
          <w:rFonts w:asciiTheme="minorHAnsi" w:hAnsiTheme="minorHAnsi" w:cstheme="minorHAnsi"/>
          <w:i w:val="0"/>
          <w:sz w:val="22"/>
          <w:szCs w:val="22"/>
        </w:rPr>
      </w:pPr>
    </w:p>
    <w:p w14:paraId="167C6335" w14:textId="77777777" w:rsidR="001E5E6A" w:rsidRPr="002E2ABA" w:rsidRDefault="001E5E6A">
      <w:pPr>
        <w:pStyle w:val="BodyText"/>
        <w:spacing w:before="10"/>
        <w:rPr>
          <w:rFonts w:asciiTheme="minorHAnsi" w:hAnsiTheme="minorHAnsi" w:cstheme="minorHAnsi"/>
          <w:i w:val="0"/>
          <w:sz w:val="22"/>
          <w:szCs w:val="22"/>
        </w:rPr>
      </w:pPr>
    </w:p>
    <w:p w14:paraId="3CF6AAA4" w14:textId="77777777" w:rsidR="001E5E6A" w:rsidRPr="002E2ABA" w:rsidRDefault="00511AF2">
      <w:pPr>
        <w:pStyle w:val="BodyText"/>
        <w:spacing w:line="244" w:lineRule="auto"/>
        <w:ind w:left="216" w:right="412"/>
        <w:rPr>
          <w:rFonts w:asciiTheme="minorHAnsi" w:hAnsiTheme="minorHAnsi" w:cstheme="minorHAnsi"/>
          <w:i w:val="0"/>
          <w:sz w:val="22"/>
          <w:szCs w:val="22"/>
        </w:rPr>
      </w:pPr>
      <w:r w:rsidRPr="002E2ABA">
        <w:rPr>
          <w:rFonts w:asciiTheme="minorHAnsi" w:hAnsiTheme="minorHAnsi" w:cstheme="minorHAnsi"/>
          <w:i w:val="0"/>
          <w:sz w:val="22"/>
          <w:szCs w:val="22"/>
        </w:rPr>
        <w:t>Every Exhibitor accepts that it is their legal and moral responsibility to ensure that their own and other’s health and Safety are not put at risk by their actions (or in-actions) throughout the period of the show (build up, breakdown and the open periods). This refers to all Exhibitor Employees and Contractors employed by the Exhibitor to plan and construct their booth. This form should be completed and returned by all Exhibitors (who will construct their own booth) to the address (or email) above on receipt. It is compulsory for every Raw Space Exhibitor to return this</w:t>
      </w:r>
      <w:r w:rsidRPr="002E2ABA">
        <w:rPr>
          <w:rFonts w:asciiTheme="minorHAnsi" w:hAnsiTheme="minorHAnsi" w:cstheme="minorHAnsi"/>
          <w:i w:val="0"/>
          <w:spacing w:val="-6"/>
          <w:sz w:val="22"/>
          <w:szCs w:val="22"/>
        </w:rPr>
        <w:t xml:space="preserve"> </w:t>
      </w:r>
      <w:r w:rsidRPr="002E2ABA">
        <w:rPr>
          <w:rFonts w:asciiTheme="minorHAnsi" w:hAnsiTheme="minorHAnsi" w:cstheme="minorHAnsi"/>
          <w:i w:val="0"/>
          <w:sz w:val="22"/>
          <w:szCs w:val="22"/>
        </w:rPr>
        <w:t>Form.</w:t>
      </w:r>
    </w:p>
    <w:p w14:paraId="5DFD2CDE" w14:textId="77777777" w:rsidR="001E5E6A" w:rsidRPr="002E2ABA" w:rsidRDefault="001E5E6A">
      <w:pPr>
        <w:pStyle w:val="BodyText"/>
        <w:spacing w:before="5"/>
        <w:rPr>
          <w:rFonts w:asciiTheme="minorHAnsi" w:hAnsiTheme="minorHAnsi" w:cstheme="minorHAnsi"/>
          <w:i w:val="0"/>
          <w:sz w:val="22"/>
          <w:szCs w:val="22"/>
        </w:rPr>
      </w:pPr>
    </w:p>
    <w:p w14:paraId="54AF31F0" w14:textId="691151B6" w:rsidR="001E5E6A" w:rsidRDefault="002E2ABA">
      <w:pPr>
        <w:pStyle w:val="BodyText"/>
        <w:spacing w:before="1" w:line="242" w:lineRule="auto"/>
        <w:ind w:left="215" w:right="632"/>
        <w:rPr>
          <w:rFonts w:asciiTheme="minorHAnsi" w:hAnsiTheme="minorHAnsi" w:cstheme="minorHAnsi"/>
          <w:i w:val="0"/>
          <w:sz w:val="22"/>
          <w:szCs w:val="22"/>
        </w:rPr>
      </w:pPr>
      <w:r w:rsidRPr="002E2ABA">
        <w:rPr>
          <w:rFonts w:asciiTheme="minorHAnsi" w:hAnsiTheme="minorHAnsi" w:cstheme="minorHAnsi"/>
          <w:b/>
          <w:i w:val="0"/>
          <w:sz w:val="22"/>
          <w:szCs w:val="22"/>
        </w:rPr>
        <w:t>Responsibilities:</w:t>
      </w:r>
      <w:r w:rsidR="00511AF2" w:rsidRPr="002E2ABA">
        <w:rPr>
          <w:rFonts w:asciiTheme="minorHAnsi" w:hAnsiTheme="minorHAnsi" w:cstheme="minorHAnsi"/>
          <w:i w:val="0"/>
          <w:sz w:val="22"/>
          <w:szCs w:val="22"/>
        </w:rPr>
        <w:t xml:space="preserve"> As the Exhibiting Company, we understand that we are responsible for the activities and Health and Safety of our Employees and the Contractors working on our side. We will make our Exhibition Staff and Contractors aware of the potential risks present on site and will copy them with all Health and Safety Documentation relevant to the Show. I also confirm that we will make available at the show a copy of our company Health and Safety Policy.</w:t>
      </w:r>
    </w:p>
    <w:p w14:paraId="5878A17C" w14:textId="77777777" w:rsidR="002E2ABA" w:rsidRPr="002E2ABA" w:rsidRDefault="002E2ABA">
      <w:pPr>
        <w:pStyle w:val="BodyText"/>
        <w:spacing w:before="1" w:line="242" w:lineRule="auto"/>
        <w:ind w:left="215" w:right="632"/>
        <w:rPr>
          <w:rFonts w:asciiTheme="minorHAnsi" w:hAnsiTheme="minorHAnsi" w:cstheme="minorHAnsi"/>
          <w:i w:val="0"/>
          <w:sz w:val="22"/>
          <w:szCs w:val="22"/>
        </w:rPr>
      </w:pPr>
    </w:p>
    <w:p w14:paraId="601BB69A" w14:textId="531891C1" w:rsidR="001E5E6A" w:rsidRPr="002E2ABA" w:rsidRDefault="00511AF2">
      <w:pPr>
        <w:pStyle w:val="BodyText"/>
        <w:spacing w:before="6" w:line="242" w:lineRule="auto"/>
        <w:ind w:left="216" w:right="604"/>
        <w:rPr>
          <w:rFonts w:asciiTheme="minorHAnsi" w:hAnsiTheme="minorHAnsi" w:cstheme="minorHAnsi"/>
          <w:i w:val="0"/>
          <w:sz w:val="22"/>
          <w:szCs w:val="22"/>
        </w:rPr>
      </w:pPr>
      <w:r w:rsidRPr="002E2ABA">
        <w:rPr>
          <w:rFonts w:asciiTheme="minorHAnsi" w:hAnsiTheme="minorHAnsi" w:cstheme="minorHAnsi"/>
          <w:i w:val="0"/>
          <w:sz w:val="22"/>
          <w:szCs w:val="22"/>
        </w:rPr>
        <w:t xml:space="preserve">If we have a space only booth, we will ensure that our Contractor submits our stand plan and method statement for that construction of our stand within the deadline imposed by the </w:t>
      </w:r>
      <w:r w:rsidR="002E2ABA" w:rsidRPr="002E2ABA">
        <w:rPr>
          <w:rFonts w:asciiTheme="minorHAnsi" w:hAnsiTheme="minorHAnsi" w:cstheme="minorHAnsi"/>
          <w:i w:val="0"/>
          <w:sz w:val="22"/>
          <w:szCs w:val="22"/>
        </w:rPr>
        <w:t>Organizer</w:t>
      </w:r>
      <w:r w:rsidRPr="002E2ABA">
        <w:rPr>
          <w:rFonts w:asciiTheme="minorHAnsi" w:hAnsiTheme="minorHAnsi" w:cstheme="minorHAnsi"/>
          <w:i w:val="0"/>
          <w:sz w:val="22"/>
          <w:szCs w:val="22"/>
        </w:rPr>
        <w:t>, and that they undertake a specific risk assessment for this event.</w:t>
      </w:r>
    </w:p>
    <w:p w14:paraId="223919CC" w14:textId="77777777" w:rsidR="001E5E6A" w:rsidRPr="002E2ABA" w:rsidRDefault="001E5E6A">
      <w:pPr>
        <w:pStyle w:val="BodyText"/>
        <w:rPr>
          <w:rFonts w:asciiTheme="minorHAnsi" w:hAnsiTheme="minorHAnsi" w:cstheme="minorHAnsi"/>
          <w:i w:val="0"/>
          <w:sz w:val="22"/>
          <w:szCs w:val="22"/>
        </w:rPr>
      </w:pPr>
    </w:p>
    <w:p w14:paraId="039F7783" w14:textId="77777777" w:rsidR="001E5E6A" w:rsidRPr="002E2ABA" w:rsidRDefault="001E5E6A">
      <w:pPr>
        <w:pStyle w:val="BodyText"/>
        <w:rPr>
          <w:rFonts w:asciiTheme="minorHAnsi" w:hAnsiTheme="minorHAnsi" w:cstheme="minorHAnsi"/>
          <w:i w:val="0"/>
          <w:sz w:val="22"/>
          <w:szCs w:val="22"/>
        </w:rPr>
      </w:pPr>
    </w:p>
    <w:p w14:paraId="17B88C3F" w14:textId="77777777" w:rsidR="001E5E6A" w:rsidRPr="002E2ABA" w:rsidRDefault="001E5E6A">
      <w:pPr>
        <w:pStyle w:val="BodyText"/>
        <w:rPr>
          <w:rFonts w:asciiTheme="minorHAnsi" w:hAnsiTheme="minorHAnsi" w:cstheme="minorHAnsi"/>
          <w:i w:val="0"/>
          <w:sz w:val="22"/>
          <w:szCs w:val="22"/>
        </w:rPr>
      </w:pPr>
    </w:p>
    <w:p w14:paraId="1DE91472" w14:textId="77777777" w:rsidR="001E5E6A" w:rsidRPr="002E2ABA" w:rsidRDefault="001E5E6A" w:rsidP="002E2ABA">
      <w:pPr>
        <w:pStyle w:val="BodyText"/>
        <w:spacing w:before="2"/>
        <w:rPr>
          <w:rFonts w:asciiTheme="minorHAnsi" w:hAnsiTheme="minorHAnsi" w:cstheme="minorHAnsi"/>
          <w:i w:val="0"/>
          <w:sz w:val="22"/>
          <w:szCs w:val="22"/>
        </w:rPr>
      </w:pPr>
    </w:p>
    <w:p w14:paraId="11C21ECD" w14:textId="77777777" w:rsidR="001E5E6A" w:rsidRPr="002E2ABA" w:rsidRDefault="00511AF2" w:rsidP="002E2ABA">
      <w:pPr>
        <w:pStyle w:val="NoSpacing"/>
        <w:rPr>
          <w:b/>
        </w:rPr>
      </w:pPr>
      <w:r w:rsidRPr="002E2ABA">
        <w:rPr>
          <w:b/>
        </w:rPr>
        <w:t>Signature of the concerned person</w:t>
      </w:r>
    </w:p>
    <w:p w14:paraId="5F245997" w14:textId="77777777" w:rsidR="001E5E6A" w:rsidRPr="002E2ABA" w:rsidRDefault="001E5E6A" w:rsidP="002E2ABA">
      <w:pPr>
        <w:pStyle w:val="NoSpacing"/>
        <w:rPr>
          <w:b/>
        </w:rPr>
      </w:pPr>
    </w:p>
    <w:p w14:paraId="108DDBC3" w14:textId="77777777" w:rsidR="001E5E6A" w:rsidRPr="002E2ABA" w:rsidRDefault="00511AF2" w:rsidP="002E2ABA">
      <w:pPr>
        <w:pStyle w:val="NoSpacing"/>
        <w:rPr>
          <w:b/>
        </w:rPr>
      </w:pPr>
      <w:r w:rsidRPr="002E2ABA">
        <w:rPr>
          <w:b/>
        </w:rPr>
        <w:t>Name of the Person</w:t>
      </w:r>
    </w:p>
    <w:p w14:paraId="2D347C84" w14:textId="77777777" w:rsidR="001E5E6A" w:rsidRPr="002E2ABA" w:rsidRDefault="001E5E6A" w:rsidP="002E2ABA">
      <w:pPr>
        <w:pStyle w:val="NoSpacing"/>
        <w:rPr>
          <w:b/>
        </w:rPr>
      </w:pPr>
    </w:p>
    <w:p w14:paraId="5199A207" w14:textId="166B4893" w:rsidR="001E5E6A" w:rsidRPr="002E2ABA" w:rsidRDefault="00511AF2" w:rsidP="002E2ABA">
      <w:pPr>
        <w:pStyle w:val="NoSpacing"/>
        <w:rPr>
          <w:b/>
        </w:rPr>
      </w:pPr>
      <w:r w:rsidRPr="002E2ABA">
        <w:rPr>
          <w:b/>
        </w:rPr>
        <w:t>Designation (Seal of the Company)</w:t>
      </w:r>
    </w:p>
    <w:p w14:paraId="2CCBE940" w14:textId="25BFF86B" w:rsidR="002E2ABA" w:rsidRDefault="002E2ABA" w:rsidP="002E2ABA">
      <w:pPr>
        <w:pStyle w:val="NoSpacing"/>
      </w:pPr>
    </w:p>
    <w:p w14:paraId="50A9F53D" w14:textId="77777777" w:rsidR="002E2ABA" w:rsidRPr="002E2ABA" w:rsidRDefault="002E2ABA" w:rsidP="002E2ABA">
      <w:pPr>
        <w:pStyle w:val="NoSpacing"/>
      </w:pPr>
    </w:p>
    <w:p w14:paraId="5D12EF6D" w14:textId="75A1665C" w:rsidR="001E5E6A" w:rsidRPr="002E2ABA" w:rsidRDefault="002E2ABA">
      <w:pPr>
        <w:pStyle w:val="BodyText"/>
        <w:spacing w:before="11"/>
        <w:rPr>
          <w:rFonts w:asciiTheme="minorHAnsi" w:hAnsiTheme="minorHAnsi" w:cstheme="minorHAnsi"/>
          <w:i w:val="0"/>
          <w:sz w:val="22"/>
          <w:szCs w:val="22"/>
        </w:rPr>
      </w:pPr>
      <w:r>
        <w:rPr>
          <w:noProof/>
        </w:rPr>
        <w:drawing>
          <wp:inline distT="0" distB="0" distL="0" distR="0" wp14:anchorId="4BE0D753" wp14:editId="0BB16765">
            <wp:extent cx="952500" cy="952500"/>
            <wp:effectExtent l="0" t="0" r="0" b="0"/>
            <wp:docPr id="2" name="Picture 2" descr="Photograph"/>
            <wp:cNvGraphicFramePr/>
            <a:graphic xmlns:a="http://schemas.openxmlformats.org/drawingml/2006/main">
              <a:graphicData uri="http://schemas.openxmlformats.org/drawingml/2006/picture">
                <pic:pic xmlns:pic="http://schemas.openxmlformats.org/drawingml/2006/picture">
                  <pic:nvPicPr>
                    <pic:cNvPr id="1" name="Picture 1" descr="Photograph"/>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A7808BB" w14:textId="77777777" w:rsidR="001E5E6A" w:rsidRPr="002E2ABA" w:rsidRDefault="001E5E6A">
      <w:pPr>
        <w:pStyle w:val="BodyText"/>
        <w:spacing w:before="2"/>
        <w:rPr>
          <w:rFonts w:asciiTheme="minorHAnsi" w:hAnsiTheme="minorHAnsi" w:cstheme="minorHAnsi"/>
          <w:i w:val="0"/>
          <w:sz w:val="22"/>
          <w:szCs w:val="22"/>
        </w:rPr>
      </w:pPr>
    </w:p>
    <w:p w14:paraId="08A08A05" w14:textId="266C32C9" w:rsidR="002E2ABA" w:rsidRPr="00926431" w:rsidRDefault="00511AF2" w:rsidP="002E2ABA">
      <w:pPr>
        <w:ind w:right="6035"/>
        <w:rPr>
          <w:rFonts w:asciiTheme="minorHAnsi" w:hAnsiTheme="minorHAnsi" w:cstheme="minorHAnsi"/>
          <w:b/>
        </w:rPr>
      </w:pPr>
      <w:bookmarkStart w:id="0" w:name="_GoBack"/>
      <w:r w:rsidRPr="00926431">
        <w:rPr>
          <w:rFonts w:asciiTheme="minorHAnsi" w:hAnsiTheme="minorHAnsi" w:cstheme="minorHAnsi"/>
          <w:b/>
        </w:rPr>
        <w:t>Infinity Ex</w:t>
      </w:r>
      <w:r w:rsidR="002E2ABA" w:rsidRPr="00926431">
        <w:rPr>
          <w:rFonts w:asciiTheme="minorHAnsi" w:hAnsiTheme="minorHAnsi" w:cstheme="minorHAnsi"/>
          <w:b/>
        </w:rPr>
        <w:t xml:space="preserve">po </w:t>
      </w:r>
      <w:r w:rsidRPr="00926431">
        <w:rPr>
          <w:rFonts w:asciiTheme="minorHAnsi" w:hAnsiTheme="minorHAnsi" w:cstheme="minorHAnsi"/>
          <w:b/>
        </w:rPr>
        <w:t xml:space="preserve">Pvt Ltd </w:t>
      </w:r>
    </w:p>
    <w:bookmarkEnd w:id="0"/>
    <w:p w14:paraId="180F49EF" w14:textId="77777777" w:rsidR="00563601" w:rsidRPr="00563601" w:rsidRDefault="00563601" w:rsidP="00563601">
      <w:pPr>
        <w:ind w:right="7049"/>
        <w:rPr>
          <w:rFonts w:asciiTheme="minorHAnsi" w:hAnsiTheme="minorHAnsi" w:cstheme="minorHAnsi"/>
        </w:rPr>
      </w:pPr>
      <w:r w:rsidRPr="00563601">
        <w:rPr>
          <w:rFonts w:asciiTheme="minorHAnsi" w:hAnsiTheme="minorHAnsi" w:cstheme="minorHAnsi"/>
        </w:rPr>
        <w:t>B-93, 3rd Floor,</w:t>
      </w:r>
    </w:p>
    <w:p w14:paraId="1D94046F" w14:textId="77777777" w:rsidR="00563601" w:rsidRPr="00563601" w:rsidRDefault="00563601" w:rsidP="00563601">
      <w:pPr>
        <w:ind w:right="7049"/>
        <w:rPr>
          <w:rFonts w:asciiTheme="minorHAnsi" w:hAnsiTheme="minorHAnsi" w:cstheme="minorHAnsi"/>
        </w:rPr>
      </w:pPr>
      <w:proofErr w:type="spellStart"/>
      <w:r w:rsidRPr="00563601">
        <w:rPr>
          <w:rFonts w:asciiTheme="minorHAnsi" w:hAnsiTheme="minorHAnsi" w:cstheme="minorHAnsi"/>
        </w:rPr>
        <w:t>Mayapuri</w:t>
      </w:r>
      <w:proofErr w:type="spellEnd"/>
      <w:r w:rsidRPr="00563601">
        <w:rPr>
          <w:rFonts w:asciiTheme="minorHAnsi" w:hAnsiTheme="minorHAnsi" w:cstheme="minorHAnsi"/>
        </w:rPr>
        <w:t xml:space="preserve"> Industrial Phase 1</w:t>
      </w:r>
    </w:p>
    <w:p w14:paraId="016C34EE" w14:textId="77777777" w:rsidR="00563601" w:rsidRDefault="00563601" w:rsidP="00563601">
      <w:pPr>
        <w:ind w:right="7049"/>
        <w:rPr>
          <w:rFonts w:asciiTheme="minorHAnsi" w:hAnsiTheme="minorHAnsi" w:cstheme="minorHAnsi"/>
        </w:rPr>
      </w:pPr>
      <w:r w:rsidRPr="00563601">
        <w:rPr>
          <w:rFonts w:asciiTheme="minorHAnsi" w:hAnsiTheme="minorHAnsi" w:cstheme="minorHAnsi"/>
        </w:rPr>
        <w:t>New Delhi (India)</w:t>
      </w:r>
    </w:p>
    <w:p w14:paraId="00281004" w14:textId="4B7FD070" w:rsidR="002E2ABA" w:rsidRPr="002E2ABA" w:rsidRDefault="00511AF2" w:rsidP="00563601">
      <w:pPr>
        <w:ind w:right="7049"/>
        <w:rPr>
          <w:rFonts w:asciiTheme="minorHAnsi" w:hAnsiTheme="minorHAnsi" w:cstheme="minorHAnsi"/>
        </w:rPr>
      </w:pPr>
      <w:r w:rsidRPr="002E2ABA">
        <w:rPr>
          <w:rFonts w:asciiTheme="minorHAnsi" w:hAnsiTheme="minorHAnsi" w:cstheme="minorHAnsi"/>
        </w:rPr>
        <w:t xml:space="preserve">Email: </w:t>
      </w:r>
      <w:hyperlink r:id="rId5">
        <w:r w:rsidRPr="002E2ABA">
          <w:rPr>
            <w:rFonts w:asciiTheme="minorHAnsi" w:hAnsiTheme="minorHAnsi" w:cstheme="minorHAnsi"/>
          </w:rPr>
          <w:t>info@infinityexpo.in</w:t>
        </w:r>
      </w:hyperlink>
      <w:r w:rsidRPr="002E2ABA">
        <w:rPr>
          <w:rFonts w:asciiTheme="minorHAnsi" w:hAnsiTheme="minorHAnsi" w:cstheme="minorHAnsi"/>
        </w:rPr>
        <w:t xml:space="preserve"> </w:t>
      </w:r>
    </w:p>
    <w:p w14:paraId="13C718D3" w14:textId="1D69D549" w:rsidR="001E5E6A" w:rsidRPr="002E2ABA" w:rsidRDefault="00511AF2" w:rsidP="002E2ABA">
      <w:pPr>
        <w:ind w:right="7049"/>
        <w:rPr>
          <w:rFonts w:asciiTheme="minorHAnsi" w:hAnsiTheme="minorHAnsi" w:cstheme="minorHAnsi"/>
        </w:rPr>
      </w:pPr>
      <w:r w:rsidRPr="002E2ABA">
        <w:rPr>
          <w:rFonts w:asciiTheme="minorHAnsi" w:hAnsiTheme="minorHAnsi" w:cstheme="minorHAnsi"/>
        </w:rPr>
        <w:t>Web:</w:t>
      </w:r>
      <w:r w:rsidR="002E2ABA" w:rsidRPr="002E2ABA">
        <w:rPr>
          <w:rFonts w:asciiTheme="minorHAnsi" w:hAnsiTheme="minorHAnsi" w:cstheme="minorHAnsi"/>
        </w:rPr>
        <w:t xml:space="preserve"> </w:t>
      </w:r>
      <w:hyperlink r:id="rId6" w:history="1">
        <w:r w:rsidR="002E2ABA" w:rsidRPr="002E2ABA">
          <w:rPr>
            <w:rStyle w:val="Hyperlink"/>
            <w:rFonts w:asciiTheme="minorHAnsi" w:hAnsiTheme="minorHAnsi" w:cstheme="minorHAnsi"/>
            <w:color w:val="auto"/>
          </w:rPr>
          <w:t>www.infinityexpo.in</w:t>
        </w:r>
      </w:hyperlink>
    </w:p>
    <w:sectPr w:rsidR="001E5E6A" w:rsidRPr="002E2ABA" w:rsidSect="001E5E6A">
      <w:type w:val="continuous"/>
      <w:pgSz w:w="11900" w:h="16850"/>
      <w:pgMar w:top="800" w:right="116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E5E6A"/>
    <w:rsid w:val="000E5CC0"/>
    <w:rsid w:val="001D2E4E"/>
    <w:rsid w:val="001E5E6A"/>
    <w:rsid w:val="002E2ABA"/>
    <w:rsid w:val="00511AF2"/>
    <w:rsid w:val="00563601"/>
    <w:rsid w:val="009264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8731"/>
  <w15:docId w15:val="{69CAFAB8-A221-43E1-843C-535F8FE6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E5E6A"/>
    <w:rPr>
      <w:rFonts w:ascii="Calibri" w:eastAsia="Calibri" w:hAnsi="Calibri" w:cs="Calibri"/>
    </w:rPr>
  </w:style>
  <w:style w:type="paragraph" w:styleId="Heading1">
    <w:name w:val="heading 1"/>
    <w:basedOn w:val="Normal"/>
    <w:uiPriority w:val="1"/>
    <w:qFormat/>
    <w:rsid w:val="001E5E6A"/>
    <w:pPr>
      <w:ind w:left="383"/>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E5E6A"/>
    <w:rPr>
      <w:i/>
      <w:sz w:val="19"/>
      <w:szCs w:val="19"/>
    </w:rPr>
  </w:style>
  <w:style w:type="paragraph" w:styleId="ListParagraph">
    <w:name w:val="List Paragraph"/>
    <w:basedOn w:val="Normal"/>
    <w:uiPriority w:val="1"/>
    <w:qFormat/>
    <w:rsid w:val="001E5E6A"/>
  </w:style>
  <w:style w:type="paragraph" w:customStyle="1" w:styleId="TableParagraph">
    <w:name w:val="Table Paragraph"/>
    <w:basedOn w:val="Normal"/>
    <w:uiPriority w:val="1"/>
    <w:qFormat/>
    <w:rsid w:val="001E5E6A"/>
    <w:pPr>
      <w:spacing w:line="215" w:lineRule="exact"/>
      <w:ind w:left="105"/>
    </w:pPr>
  </w:style>
  <w:style w:type="paragraph" w:styleId="BalloonText">
    <w:name w:val="Balloon Text"/>
    <w:basedOn w:val="Normal"/>
    <w:link w:val="BalloonTextChar"/>
    <w:uiPriority w:val="99"/>
    <w:semiHidden/>
    <w:unhideWhenUsed/>
    <w:rsid w:val="00511AF2"/>
    <w:rPr>
      <w:rFonts w:ascii="Tahoma" w:hAnsi="Tahoma" w:cs="Tahoma"/>
      <w:sz w:val="16"/>
      <w:szCs w:val="16"/>
    </w:rPr>
  </w:style>
  <w:style w:type="character" w:customStyle="1" w:styleId="BalloonTextChar">
    <w:name w:val="Balloon Text Char"/>
    <w:basedOn w:val="DefaultParagraphFont"/>
    <w:link w:val="BalloonText"/>
    <w:uiPriority w:val="99"/>
    <w:semiHidden/>
    <w:rsid w:val="00511AF2"/>
    <w:rPr>
      <w:rFonts w:ascii="Tahoma" w:eastAsia="Calibri" w:hAnsi="Tahoma" w:cs="Tahoma"/>
      <w:sz w:val="16"/>
      <w:szCs w:val="16"/>
    </w:rPr>
  </w:style>
  <w:style w:type="character" w:styleId="Hyperlink">
    <w:name w:val="Hyperlink"/>
    <w:basedOn w:val="DefaultParagraphFont"/>
    <w:uiPriority w:val="99"/>
    <w:unhideWhenUsed/>
    <w:rsid w:val="002E2ABA"/>
    <w:rPr>
      <w:color w:val="0000FF" w:themeColor="hyperlink"/>
      <w:u w:val="single"/>
    </w:rPr>
  </w:style>
  <w:style w:type="character" w:styleId="UnresolvedMention">
    <w:name w:val="Unresolved Mention"/>
    <w:basedOn w:val="DefaultParagraphFont"/>
    <w:uiPriority w:val="99"/>
    <w:semiHidden/>
    <w:unhideWhenUsed/>
    <w:rsid w:val="002E2ABA"/>
    <w:rPr>
      <w:color w:val="605E5C"/>
      <w:shd w:val="clear" w:color="auto" w:fill="E1DFDD"/>
    </w:rPr>
  </w:style>
  <w:style w:type="paragraph" w:styleId="NoSpacing">
    <w:name w:val="No Spacing"/>
    <w:uiPriority w:val="1"/>
    <w:qFormat/>
    <w:rsid w:val="002E2AB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inityexpo.in" TargetMode="External"/><Relationship Id="rId5" Type="http://schemas.openxmlformats.org/officeDocument/2006/relationships/hyperlink" Target="mailto:info@infinityexpo.in"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 Health &amp; Safety Declaration</dc:title>
  <dc:creator>Manch Communications</dc:creator>
  <cp:lastModifiedBy>Dell pc</cp:lastModifiedBy>
  <cp:revision>7</cp:revision>
  <dcterms:created xsi:type="dcterms:W3CDTF">2018-01-15T09:15:00Z</dcterms:created>
  <dcterms:modified xsi:type="dcterms:W3CDTF">2018-12-04T09:15:00Z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2015-10-08T00:00:00Z</vt:filetime>
  </property>
  <property fmtid="{D5CDD505-2E9C-101B-9397-08002B2CF9AE}" pid="3" name="Creator">
    <vt:lpwstr>Microsoft® Office Word 2007</vt:lpwstr>
  </property>
  <property fmtid="{D5CDD505-2E9C-101B-9397-08002B2CF9AE}" pid="4" name="LastSaved">
    <vt:filetime>2018-01-15T00:00:00Z</vt:filetime>
  </property>
</Properties>
</file>